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26FA5" w14:textId="77777777" w:rsidR="006565E1" w:rsidRPr="00991A12" w:rsidRDefault="0033139B">
      <w:pPr>
        <w:rPr>
          <w:sz w:val="28"/>
          <w:szCs w:val="28"/>
          <w:lang w:val="en-SG"/>
        </w:rPr>
      </w:pPr>
      <w:r w:rsidRPr="00991A12">
        <w:rPr>
          <w:sz w:val="28"/>
          <w:szCs w:val="28"/>
          <w:lang w:val="en-SG"/>
        </w:rPr>
        <w:t>FPSC87 Case study #1</w:t>
      </w:r>
    </w:p>
    <w:p w14:paraId="2716FBBB" w14:textId="77777777" w:rsidR="00324BB8" w:rsidRPr="00324BB8" w:rsidRDefault="00324BB8">
      <w:pPr>
        <w:rPr>
          <w:i/>
          <w:sz w:val="28"/>
          <w:szCs w:val="28"/>
          <w:lang w:val="en-SG"/>
        </w:rPr>
      </w:pPr>
    </w:p>
    <w:p w14:paraId="37C3EC75" w14:textId="77777777" w:rsidR="0033139B" w:rsidRPr="00991A12" w:rsidRDefault="0033139B">
      <w:pPr>
        <w:rPr>
          <w:sz w:val="28"/>
          <w:szCs w:val="28"/>
          <w:u w:val="single"/>
          <w:lang w:val="en-SG"/>
        </w:rPr>
      </w:pPr>
      <w:r w:rsidRPr="00991A12">
        <w:rPr>
          <w:sz w:val="28"/>
          <w:szCs w:val="28"/>
          <w:u w:val="single"/>
          <w:lang w:val="en-SG"/>
        </w:rPr>
        <w:t>PATIENT CENTERED CARE</w:t>
      </w:r>
    </w:p>
    <w:p w14:paraId="72530ED4" w14:textId="77777777" w:rsidR="00324BB8" w:rsidRDefault="009647C9">
      <w:pPr>
        <w:rPr>
          <w:sz w:val="28"/>
          <w:szCs w:val="28"/>
          <w:lang w:val="en-SG"/>
        </w:rPr>
      </w:pPr>
      <w:r w:rsidRPr="00991A12">
        <w:rPr>
          <w:sz w:val="28"/>
          <w:szCs w:val="28"/>
          <w:lang w:val="en-SG"/>
        </w:rPr>
        <w:t xml:space="preserve">Mdm Salmah works as an office cleaner. She is 65 years old. She has </w:t>
      </w:r>
      <w:r w:rsidR="00114A30">
        <w:rPr>
          <w:sz w:val="28"/>
          <w:szCs w:val="28"/>
          <w:lang w:val="en-SG"/>
        </w:rPr>
        <w:t>had T</w:t>
      </w:r>
      <w:r w:rsidRPr="00991A12">
        <w:rPr>
          <w:sz w:val="28"/>
          <w:szCs w:val="28"/>
          <w:lang w:val="en-SG"/>
        </w:rPr>
        <w:t xml:space="preserve">ype 2 </w:t>
      </w:r>
      <w:r w:rsidR="00114A30">
        <w:rPr>
          <w:sz w:val="28"/>
          <w:szCs w:val="28"/>
          <w:lang w:val="en-SG"/>
        </w:rPr>
        <w:t>D</w:t>
      </w:r>
      <w:r w:rsidRPr="00991A12">
        <w:rPr>
          <w:sz w:val="28"/>
          <w:szCs w:val="28"/>
          <w:lang w:val="en-SG"/>
        </w:rPr>
        <w:t xml:space="preserve">iabetes </w:t>
      </w:r>
      <w:r w:rsidR="00114A30">
        <w:rPr>
          <w:sz w:val="28"/>
          <w:szCs w:val="28"/>
          <w:lang w:val="en-SG"/>
        </w:rPr>
        <w:t>M</w:t>
      </w:r>
      <w:r w:rsidRPr="00991A12">
        <w:rPr>
          <w:sz w:val="28"/>
          <w:szCs w:val="28"/>
          <w:lang w:val="en-SG"/>
        </w:rPr>
        <w:t xml:space="preserve">ellitus for the last 20 years. She was initially on </w:t>
      </w:r>
      <w:r w:rsidR="00114A30">
        <w:rPr>
          <w:sz w:val="28"/>
          <w:szCs w:val="28"/>
          <w:lang w:val="en-SG"/>
        </w:rPr>
        <w:t>M</w:t>
      </w:r>
      <w:r w:rsidRPr="00991A12">
        <w:rPr>
          <w:sz w:val="28"/>
          <w:szCs w:val="28"/>
          <w:lang w:val="en-SG"/>
        </w:rPr>
        <w:t>etformin</w:t>
      </w:r>
      <w:r w:rsidR="00114A30">
        <w:rPr>
          <w:sz w:val="28"/>
          <w:szCs w:val="28"/>
          <w:lang w:val="en-SG"/>
        </w:rPr>
        <w:t>,</w:t>
      </w:r>
      <w:r w:rsidRPr="00991A12">
        <w:rPr>
          <w:sz w:val="28"/>
          <w:szCs w:val="28"/>
          <w:lang w:val="en-SG"/>
        </w:rPr>
        <w:t xml:space="preserve"> </w:t>
      </w:r>
      <w:r w:rsidR="00114A30">
        <w:rPr>
          <w:sz w:val="28"/>
          <w:szCs w:val="28"/>
          <w:lang w:val="en-SG"/>
        </w:rPr>
        <w:t>G</w:t>
      </w:r>
      <w:r w:rsidRPr="00991A12">
        <w:rPr>
          <w:sz w:val="28"/>
          <w:szCs w:val="28"/>
          <w:lang w:val="en-SG"/>
        </w:rPr>
        <w:t>lipizide</w:t>
      </w:r>
      <w:r w:rsidR="00684A2F" w:rsidRPr="00991A12">
        <w:rPr>
          <w:sz w:val="28"/>
          <w:szCs w:val="28"/>
          <w:lang w:val="en-SG"/>
        </w:rPr>
        <w:t xml:space="preserve"> </w:t>
      </w:r>
      <w:r w:rsidR="00114A30">
        <w:rPr>
          <w:sz w:val="28"/>
          <w:szCs w:val="28"/>
          <w:lang w:val="en-SG"/>
        </w:rPr>
        <w:t xml:space="preserve">was </w:t>
      </w:r>
      <w:r w:rsidR="00684A2F" w:rsidRPr="00991A12">
        <w:rPr>
          <w:sz w:val="28"/>
          <w:szCs w:val="28"/>
          <w:lang w:val="en-SG"/>
        </w:rPr>
        <w:t>added later</w:t>
      </w:r>
      <w:r w:rsidR="00114A30">
        <w:rPr>
          <w:sz w:val="28"/>
          <w:szCs w:val="28"/>
          <w:lang w:val="en-SG"/>
        </w:rPr>
        <w:t xml:space="preserve"> on</w:t>
      </w:r>
      <w:r w:rsidR="00ED62EE" w:rsidRPr="00991A12">
        <w:rPr>
          <w:sz w:val="28"/>
          <w:szCs w:val="28"/>
          <w:lang w:val="en-SG"/>
        </w:rPr>
        <w:t>. For the last 5 years, her HBA1c has shifted from 7.5 to 8.5</w:t>
      </w:r>
      <w:r w:rsidR="00114A30">
        <w:rPr>
          <w:sz w:val="28"/>
          <w:szCs w:val="28"/>
          <w:lang w:val="en-SG"/>
        </w:rPr>
        <w:t xml:space="preserve">% </w:t>
      </w:r>
      <w:r w:rsidR="00ED62EE" w:rsidRPr="00991A12">
        <w:rPr>
          <w:sz w:val="28"/>
          <w:szCs w:val="28"/>
          <w:lang w:val="en-SG"/>
        </w:rPr>
        <w:t>to now 9.5 to 10</w:t>
      </w:r>
      <w:r w:rsidR="00114A30">
        <w:rPr>
          <w:sz w:val="28"/>
          <w:szCs w:val="28"/>
          <w:lang w:val="en-SG"/>
        </w:rPr>
        <w:t>%</w:t>
      </w:r>
      <w:r w:rsidR="00ED62EE" w:rsidRPr="00991A12">
        <w:rPr>
          <w:sz w:val="28"/>
          <w:szCs w:val="28"/>
          <w:lang w:val="en-SG"/>
        </w:rPr>
        <w:t xml:space="preserve">. </w:t>
      </w:r>
      <w:r w:rsidR="00684A2F" w:rsidRPr="00991A12">
        <w:rPr>
          <w:sz w:val="28"/>
          <w:szCs w:val="28"/>
          <w:lang w:val="en-SG"/>
        </w:rPr>
        <w:t>Her weight is presently 65 kg and her height is 145 cm. BMI is now 30.9. Five years ago</w:t>
      </w:r>
      <w:r w:rsidR="00BA327B">
        <w:rPr>
          <w:sz w:val="28"/>
          <w:szCs w:val="28"/>
          <w:lang w:val="en-SG"/>
        </w:rPr>
        <w:t>,</w:t>
      </w:r>
      <w:r w:rsidR="00684A2F" w:rsidRPr="00991A12">
        <w:rPr>
          <w:sz w:val="28"/>
          <w:szCs w:val="28"/>
          <w:lang w:val="en-SG"/>
        </w:rPr>
        <w:t xml:space="preserve"> her BMI was 28. She is now on Metformin 850 mg bd, </w:t>
      </w:r>
      <w:r w:rsidR="00BA327B">
        <w:rPr>
          <w:sz w:val="28"/>
          <w:szCs w:val="28"/>
          <w:lang w:val="en-SG"/>
        </w:rPr>
        <w:t>G</w:t>
      </w:r>
      <w:r w:rsidR="00684A2F" w:rsidRPr="00991A12">
        <w:rPr>
          <w:sz w:val="28"/>
          <w:szCs w:val="28"/>
          <w:lang w:val="en-SG"/>
        </w:rPr>
        <w:t xml:space="preserve">lipizide 5 mg om, 2.5mg pm, and </w:t>
      </w:r>
      <w:r w:rsidR="00BA327B">
        <w:rPr>
          <w:sz w:val="28"/>
          <w:szCs w:val="28"/>
          <w:lang w:val="en-SG"/>
        </w:rPr>
        <w:t>L</w:t>
      </w:r>
      <w:r w:rsidR="00684A2F" w:rsidRPr="00991A12">
        <w:rPr>
          <w:sz w:val="28"/>
          <w:szCs w:val="28"/>
          <w:lang w:val="en-SG"/>
        </w:rPr>
        <w:t xml:space="preserve">inagliptin 5 mg om.  Her BP is 130-140/80-85 mmHg.  </w:t>
      </w:r>
    </w:p>
    <w:p w14:paraId="776CE268" w14:textId="77777777" w:rsidR="00684A2F" w:rsidRDefault="00684A2F">
      <w:pPr>
        <w:rPr>
          <w:sz w:val="28"/>
          <w:szCs w:val="28"/>
          <w:lang w:val="en-SG"/>
        </w:rPr>
      </w:pPr>
      <w:r w:rsidRPr="00991A12">
        <w:rPr>
          <w:sz w:val="28"/>
          <w:szCs w:val="28"/>
          <w:lang w:val="en-SG"/>
        </w:rPr>
        <w:t>Q1.  What patient centred care strategies can you introduce to help her improve her control of diabetes?</w:t>
      </w:r>
    </w:p>
    <w:p w14:paraId="2736B8AD" w14:textId="77777777" w:rsidR="00BA327B" w:rsidRPr="00991A12" w:rsidRDefault="00BA327B">
      <w:pPr>
        <w:rPr>
          <w:sz w:val="28"/>
          <w:szCs w:val="28"/>
          <w:lang w:val="en-SG"/>
        </w:rPr>
      </w:pPr>
    </w:p>
    <w:p w14:paraId="7957994A" w14:textId="77777777" w:rsidR="00991A12" w:rsidRDefault="00991A12">
      <w:pPr>
        <w:rPr>
          <w:sz w:val="28"/>
          <w:szCs w:val="28"/>
          <w:lang w:val="en-SG"/>
        </w:rPr>
      </w:pPr>
      <w:r w:rsidRPr="00991A12">
        <w:rPr>
          <w:sz w:val="28"/>
          <w:szCs w:val="28"/>
          <w:lang w:val="en-SG"/>
        </w:rPr>
        <w:t>Q2. What counselling services would you introduce to her to help her control her diabetes?</w:t>
      </w:r>
    </w:p>
    <w:p w14:paraId="30A0A0EC" w14:textId="77777777" w:rsidR="00BA327B" w:rsidRPr="00991A12" w:rsidRDefault="00BA327B">
      <w:pPr>
        <w:rPr>
          <w:sz w:val="28"/>
          <w:szCs w:val="28"/>
          <w:lang w:val="en-SG"/>
        </w:rPr>
      </w:pPr>
    </w:p>
    <w:p w14:paraId="1D4A4D16" w14:textId="77777777" w:rsidR="00684A2F" w:rsidRPr="00991A12" w:rsidRDefault="00991A12">
      <w:pPr>
        <w:rPr>
          <w:sz w:val="28"/>
          <w:szCs w:val="28"/>
          <w:lang w:val="en-SG"/>
        </w:rPr>
      </w:pPr>
      <w:r w:rsidRPr="00991A12">
        <w:rPr>
          <w:sz w:val="28"/>
          <w:szCs w:val="28"/>
          <w:lang w:val="en-SG"/>
        </w:rPr>
        <w:t>Q3. What targets of control would you consider and how frequently will you see her?</w:t>
      </w:r>
    </w:p>
    <w:p w14:paraId="467C062E" w14:textId="77777777" w:rsidR="00991A12" w:rsidRDefault="00991A12">
      <w:pPr>
        <w:rPr>
          <w:lang w:val="en-SG"/>
        </w:rPr>
      </w:pPr>
    </w:p>
    <w:p w14:paraId="4178ED16" w14:textId="72CA7F4E" w:rsidR="0033139B" w:rsidRDefault="0033139B">
      <w:pPr>
        <w:rPr>
          <w:rStyle w:val="SubtleEmphasis"/>
        </w:rPr>
      </w:pPr>
    </w:p>
    <w:p w14:paraId="5D82C527" w14:textId="7CD23FB5" w:rsidR="00563AFF" w:rsidRDefault="00563AFF">
      <w:pPr>
        <w:rPr>
          <w:rStyle w:val="SubtleEmphasis"/>
        </w:rPr>
      </w:pPr>
    </w:p>
    <w:p w14:paraId="28E2FB17" w14:textId="26C77068" w:rsidR="00563AFF" w:rsidRDefault="00563AFF">
      <w:pPr>
        <w:rPr>
          <w:rStyle w:val="SubtleEmphasis"/>
        </w:rPr>
      </w:pPr>
    </w:p>
    <w:p w14:paraId="4C301175" w14:textId="6B1AA0E0" w:rsidR="00563AFF" w:rsidRDefault="00563AFF">
      <w:pPr>
        <w:rPr>
          <w:rStyle w:val="SubtleEmphasis"/>
        </w:rPr>
      </w:pPr>
    </w:p>
    <w:p w14:paraId="779A9660" w14:textId="0087DB63" w:rsidR="00563AFF" w:rsidRDefault="00563AFF">
      <w:pPr>
        <w:rPr>
          <w:rStyle w:val="SubtleEmphasis"/>
        </w:rPr>
      </w:pPr>
    </w:p>
    <w:p w14:paraId="76F817D7" w14:textId="26B779C3" w:rsidR="00563AFF" w:rsidRDefault="00563AFF">
      <w:pPr>
        <w:rPr>
          <w:rStyle w:val="SubtleEmphasis"/>
        </w:rPr>
      </w:pPr>
    </w:p>
    <w:p w14:paraId="67C6E702" w14:textId="54992845" w:rsidR="00563AFF" w:rsidRDefault="00563AFF">
      <w:pPr>
        <w:rPr>
          <w:rStyle w:val="SubtleEmphasis"/>
        </w:rPr>
      </w:pPr>
    </w:p>
    <w:p w14:paraId="12AAB22A" w14:textId="3981B998" w:rsidR="00563AFF" w:rsidRDefault="00563AFF">
      <w:pPr>
        <w:rPr>
          <w:rStyle w:val="SubtleEmphasis"/>
        </w:rPr>
      </w:pPr>
    </w:p>
    <w:p w14:paraId="40B9C8DF" w14:textId="325BE5E2" w:rsidR="00563AFF" w:rsidRDefault="00563AFF">
      <w:pPr>
        <w:rPr>
          <w:rStyle w:val="SubtleEmphasis"/>
        </w:rPr>
      </w:pPr>
    </w:p>
    <w:p w14:paraId="0A8EE4E6" w14:textId="6B6924E4" w:rsidR="00563AFF" w:rsidRDefault="00563AFF">
      <w:pPr>
        <w:rPr>
          <w:rStyle w:val="SubtleEmphasis"/>
        </w:rPr>
      </w:pPr>
    </w:p>
    <w:p w14:paraId="483A3C9A" w14:textId="1DD312F1" w:rsidR="00563AFF" w:rsidRPr="00991A12" w:rsidRDefault="00563AFF" w:rsidP="00563AFF">
      <w:pPr>
        <w:rPr>
          <w:sz w:val="28"/>
          <w:szCs w:val="28"/>
          <w:lang w:val="en-SG"/>
        </w:rPr>
      </w:pPr>
      <w:r w:rsidRPr="00991A12">
        <w:rPr>
          <w:sz w:val="28"/>
          <w:szCs w:val="28"/>
          <w:lang w:val="en-SG"/>
        </w:rPr>
        <w:lastRenderedPageBreak/>
        <w:t>Case study #</w:t>
      </w:r>
      <w:r>
        <w:rPr>
          <w:sz w:val="28"/>
          <w:szCs w:val="28"/>
          <w:lang w:val="en-SG"/>
        </w:rPr>
        <w:t>2</w:t>
      </w:r>
    </w:p>
    <w:p w14:paraId="5FF80900" w14:textId="497E255C" w:rsidR="00563AFF" w:rsidRDefault="00563AFF">
      <w:pPr>
        <w:rPr>
          <w:rStyle w:val="SubtleEmphasis"/>
        </w:rPr>
      </w:pPr>
    </w:p>
    <w:p w14:paraId="6CD1A6D3" w14:textId="77777777" w:rsidR="00563AFF" w:rsidRPr="00F404A3" w:rsidRDefault="00563AFF" w:rsidP="00563AFF">
      <w:pPr>
        <w:spacing w:after="0" w:line="360" w:lineRule="auto"/>
        <w:rPr>
          <w:rFonts w:cstheme="minorHAnsi"/>
          <w:sz w:val="24"/>
          <w:szCs w:val="24"/>
          <w:u w:val="single"/>
          <w:lang w:val="en-SG"/>
        </w:rPr>
      </w:pPr>
      <w:r w:rsidRPr="00F404A3">
        <w:rPr>
          <w:rFonts w:cstheme="minorHAnsi"/>
          <w:sz w:val="24"/>
          <w:szCs w:val="24"/>
          <w:u w:val="single"/>
          <w:lang w:val="en-SG"/>
        </w:rPr>
        <w:t>MEAL PLANNING</w:t>
      </w:r>
    </w:p>
    <w:p w14:paraId="41F9D780" w14:textId="77777777" w:rsidR="00563AFF" w:rsidRPr="00F404A3" w:rsidRDefault="00563AFF" w:rsidP="00563AFF">
      <w:pPr>
        <w:spacing w:after="0" w:line="360" w:lineRule="auto"/>
        <w:rPr>
          <w:rFonts w:cstheme="minorHAnsi"/>
          <w:sz w:val="24"/>
          <w:szCs w:val="24"/>
          <w:lang w:val="en-SG"/>
        </w:rPr>
      </w:pPr>
      <w:r w:rsidRPr="00F404A3">
        <w:rPr>
          <w:rFonts w:cstheme="minorHAnsi"/>
          <w:sz w:val="24"/>
          <w:szCs w:val="24"/>
          <w:lang w:val="en-SG"/>
        </w:rPr>
        <w:t>Mr Tan is 62 years old. He has been newly discovered to have type 2 diabetes. His bodyweight is 85.0 kg, height 1.60 m, and BMI 33.2. His HbA1c is 7.5. He is now on Metformin 500 mg bd. How you can help him reduce weight to help in the control his diabetes? His BP is 130/80 mmHg. He is otherwise well.</w:t>
      </w:r>
    </w:p>
    <w:p w14:paraId="28CD243D" w14:textId="77777777" w:rsidR="00563AFF" w:rsidRPr="00F404A3" w:rsidRDefault="00563AFF" w:rsidP="00563AFF">
      <w:pPr>
        <w:spacing w:after="0" w:line="360" w:lineRule="auto"/>
        <w:rPr>
          <w:rFonts w:cstheme="minorHAnsi"/>
          <w:sz w:val="24"/>
          <w:szCs w:val="24"/>
          <w:lang w:val="en-SG"/>
        </w:rPr>
      </w:pPr>
    </w:p>
    <w:p w14:paraId="60F410B9" w14:textId="77777777" w:rsidR="00563AFF" w:rsidRPr="00F404A3" w:rsidRDefault="00563AFF" w:rsidP="00563AFF">
      <w:pPr>
        <w:spacing w:after="0" w:line="360" w:lineRule="auto"/>
        <w:rPr>
          <w:rFonts w:cstheme="minorHAnsi"/>
          <w:b/>
          <w:sz w:val="24"/>
          <w:szCs w:val="24"/>
          <w:lang w:val="en-SG"/>
        </w:rPr>
      </w:pPr>
      <w:r w:rsidRPr="00F404A3">
        <w:rPr>
          <w:rFonts w:cstheme="minorHAnsi"/>
          <w:b/>
          <w:sz w:val="24"/>
          <w:szCs w:val="24"/>
          <w:lang w:val="en-SG"/>
        </w:rPr>
        <w:t>Q1. What structured lifestyle intervention strategy would you consider for Mr Tan?</w:t>
      </w:r>
    </w:p>
    <w:p w14:paraId="0E327DE0" w14:textId="77777777" w:rsidR="00563AFF" w:rsidRPr="00F404A3" w:rsidRDefault="00563AFF" w:rsidP="00563AFF">
      <w:pPr>
        <w:spacing w:after="0" w:line="360" w:lineRule="auto"/>
        <w:rPr>
          <w:rFonts w:cstheme="minorHAnsi"/>
          <w:sz w:val="24"/>
          <w:szCs w:val="24"/>
          <w:lang w:val="en-SG"/>
        </w:rPr>
      </w:pPr>
      <w:r w:rsidRPr="00F404A3">
        <w:rPr>
          <w:rFonts w:cstheme="minorHAnsi"/>
          <w:sz w:val="24"/>
          <w:szCs w:val="24"/>
          <w:lang w:val="en-SG"/>
        </w:rPr>
        <w:t>Structured lifestyle intervention strategies that will be suitable for Mr Tan includes:</w:t>
      </w:r>
    </w:p>
    <w:p w14:paraId="4213A6BC" w14:textId="77777777" w:rsidR="00563AFF" w:rsidRPr="00F404A3" w:rsidRDefault="00563AFF" w:rsidP="00563AFF">
      <w:pPr>
        <w:pStyle w:val="ListParagraph"/>
        <w:numPr>
          <w:ilvl w:val="0"/>
          <w:numId w:val="1"/>
        </w:numPr>
        <w:spacing w:after="0" w:line="360" w:lineRule="auto"/>
        <w:rPr>
          <w:rFonts w:cstheme="minorHAnsi"/>
          <w:sz w:val="24"/>
          <w:szCs w:val="24"/>
          <w:lang w:val="en-SG"/>
        </w:rPr>
      </w:pPr>
      <w:r w:rsidRPr="00F404A3">
        <w:rPr>
          <w:rFonts w:cstheme="minorHAnsi"/>
          <w:sz w:val="24"/>
          <w:szCs w:val="24"/>
          <w:lang w:val="en-SG"/>
        </w:rPr>
        <w:t xml:space="preserve">To provide low calorie diet plan </w:t>
      </w:r>
    </w:p>
    <w:p w14:paraId="06F04228" w14:textId="77777777" w:rsidR="00563AFF" w:rsidRPr="00F404A3" w:rsidRDefault="00563AFF" w:rsidP="00563AFF">
      <w:pPr>
        <w:spacing w:after="0" w:line="360" w:lineRule="auto"/>
        <w:jc w:val="both"/>
        <w:rPr>
          <w:rFonts w:cstheme="minorHAnsi"/>
          <w:sz w:val="24"/>
          <w:szCs w:val="24"/>
        </w:rPr>
      </w:pPr>
      <w:r w:rsidRPr="00F404A3">
        <w:rPr>
          <w:rFonts w:cstheme="minorHAnsi"/>
          <w:sz w:val="24"/>
          <w:szCs w:val="24"/>
        </w:rPr>
        <w:t>A calorie restriction of 500-1000 kcal/day from the usual dietary intake is required to create a negative energy balance. However, a gradual reduction between 250-500 kcal rather than a dramatic reduction of 750-1000 kcal is recommended for long-term weight reduction &amp; to enhance compliance towards the regime.</w:t>
      </w:r>
    </w:p>
    <w:p w14:paraId="4A26B36D" w14:textId="77777777" w:rsidR="00563AFF" w:rsidRPr="00F404A3" w:rsidRDefault="00563AFF" w:rsidP="00563AFF">
      <w:pPr>
        <w:spacing w:after="0" w:line="360" w:lineRule="auto"/>
        <w:jc w:val="both"/>
        <w:rPr>
          <w:rFonts w:cstheme="minorHAnsi"/>
          <w:sz w:val="24"/>
          <w:szCs w:val="24"/>
        </w:rPr>
      </w:pPr>
      <w:r w:rsidRPr="00F404A3">
        <w:rPr>
          <w:rFonts w:cstheme="minorHAnsi"/>
          <w:sz w:val="24"/>
          <w:szCs w:val="24"/>
        </w:rPr>
        <w:t xml:space="preserve">Providing fixed low-calorie meal plans of 1200-1500 kcal/day for female and 1500-1800 kcal/day for male patients have also resulted in successful reduction in weight and HbA1c. In the case of Mr Tan, he can be recommended to follow a 1500-1800 kcal plan, provided that there is at least 500 kcal reduction from his usual intake. </w:t>
      </w:r>
    </w:p>
    <w:p w14:paraId="49BE2D98" w14:textId="77777777" w:rsidR="00563AFF" w:rsidRPr="00F404A3" w:rsidRDefault="00563AFF" w:rsidP="00563AFF">
      <w:pPr>
        <w:spacing w:after="0" w:line="360" w:lineRule="auto"/>
        <w:jc w:val="both"/>
        <w:rPr>
          <w:rFonts w:cstheme="minorHAnsi"/>
          <w:sz w:val="24"/>
          <w:szCs w:val="24"/>
          <w:lang w:val="en-SG"/>
        </w:rPr>
      </w:pPr>
      <w:r w:rsidRPr="00F404A3">
        <w:rPr>
          <w:rFonts w:cstheme="minorHAnsi"/>
          <w:sz w:val="24"/>
          <w:szCs w:val="24"/>
          <w:lang w:val="en-SG"/>
        </w:rPr>
        <w:t>Total daily carbohydrate intake should be no less than 130 g/day, with 15-20% calories contribution from protein and remaining 25-30% calories from fat. The low-calorie diet plans should also incorporate high fiber foods (eg. wholegrains, fresh fruits and vegetables) and healthy carbohydrate consumption, especially sources low in glycaemic index.</w:t>
      </w:r>
    </w:p>
    <w:p w14:paraId="1FE8079F" w14:textId="77777777" w:rsidR="00563AFF" w:rsidRDefault="00563AFF" w:rsidP="00563AFF">
      <w:pPr>
        <w:spacing w:after="0" w:line="360" w:lineRule="auto"/>
        <w:jc w:val="both"/>
        <w:rPr>
          <w:rFonts w:cstheme="minorHAnsi"/>
          <w:sz w:val="24"/>
          <w:szCs w:val="24"/>
          <w:lang w:val="en-SG"/>
        </w:rPr>
      </w:pPr>
    </w:p>
    <w:p w14:paraId="23792BB7" w14:textId="77777777" w:rsidR="00563AFF" w:rsidRDefault="00563AFF" w:rsidP="00563AFF">
      <w:pPr>
        <w:spacing w:after="0" w:line="360" w:lineRule="auto"/>
        <w:jc w:val="both"/>
        <w:rPr>
          <w:rFonts w:cstheme="minorHAnsi"/>
          <w:sz w:val="24"/>
          <w:szCs w:val="24"/>
          <w:lang w:val="en-SG"/>
        </w:rPr>
      </w:pPr>
    </w:p>
    <w:p w14:paraId="7A8ED3DC" w14:textId="77777777" w:rsidR="00563AFF" w:rsidRPr="00F404A3" w:rsidRDefault="00563AFF" w:rsidP="00563AFF">
      <w:pPr>
        <w:spacing w:after="0" w:line="360" w:lineRule="auto"/>
        <w:jc w:val="both"/>
        <w:rPr>
          <w:rFonts w:cstheme="minorHAnsi"/>
          <w:sz w:val="24"/>
          <w:szCs w:val="24"/>
          <w:lang w:val="en-SG"/>
        </w:rPr>
      </w:pPr>
    </w:p>
    <w:p w14:paraId="54628A98" w14:textId="77777777" w:rsidR="00563AFF" w:rsidRPr="00F404A3" w:rsidRDefault="00563AFF" w:rsidP="00563AFF">
      <w:pPr>
        <w:pStyle w:val="ListParagraph"/>
        <w:numPr>
          <w:ilvl w:val="0"/>
          <w:numId w:val="1"/>
        </w:numPr>
        <w:spacing w:after="0" w:line="360" w:lineRule="auto"/>
        <w:rPr>
          <w:rFonts w:cstheme="minorHAnsi"/>
          <w:sz w:val="24"/>
          <w:szCs w:val="24"/>
          <w:lang w:val="en-SG"/>
        </w:rPr>
      </w:pPr>
      <w:r w:rsidRPr="00F404A3">
        <w:rPr>
          <w:rFonts w:cstheme="minorHAnsi"/>
          <w:sz w:val="24"/>
          <w:szCs w:val="24"/>
          <w:lang w:val="en-SG"/>
        </w:rPr>
        <w:t>To incorporate meal replacement to achieve the low-calorie diet intake</w:t>
      </w:r>
    </w:p>
    <w:p w14:paraId="636BC3CE" w14:textId="77777777" w:rsidR="00563AFF" w:rsidRPr="00F404A3" w:rsidRDefault="00563AFF" w:rsidP="00563AFF">
      <w:pPr>
        <w:spacing w:after="0" w:line="360" w:lineRule="auto"/>
        <w:jc w:val="both"/>
        <w:rPr>
          <w:rFonts w:cstheme="minorHAnsi"/>
          <w:sz w:val="24"/>
          <w:szCs w:val="24"/>
          <w:lang w:val="en-SG"/>
        </w:rPr>
      </w:pPr>
      <w:r w:rsidRPr="00F404A3">
        <w:rPr>
          <w:rFonts w:cstheme="minorHAnsi"/>
          <w:sz w:val="24"/>
          <w:szCs w:val="24"/>
          <w:lang w:val="en-SG"/>
        </w:rPr>
        <w:t xml:space="preserve">Meal replacements provides approximately 200-250 calorie replacements and can be used as a sole source of nutrition or taken with conventional foods. Mr Tan, is a male patient who may or </w:t>
      </w:r>
      <w:r w:rsidRPr="00F404A3">
        <w:rPr>
          <w:rFonts w:cstheme="minorHAnsi"/>
          <w:sz w:val="24"/>
          <w:szCs w:val="24"/>
          <w:lang w:val="en-SG"/>
        </w:rPr>
        <w:lastRenderedPageBreak/>
        <w:t xml:space="preserve">may not be preparing his own meals. Sometimes, food availability and accessibility could be limited for elderly patients. In these events, incorporation of 1-2 serving of meal replacements in Mr Tan’s low-calorie diet plan of 1500-1800 kcal/day would be beneficial in terms of achieving satiety, optimal portion control &amp; obtaining optimal weight and A1c outcomes. The incorporation of MRPs in the daily diet can help patients reduce the burden of making food decisions and help to keep within the calorie requirement. </w:t>
      </w:r>
    </w:p>
    <w:p w14:paraId="3843A6D4" w14:textId="77777777" w:rsidR="00563AFF" w:rsidRPr="00F404A3" w:rsidRDefault="00563AFF" w:rsidP="00563AFF">
      <w:pPr>
        <w:spacing w:after="0" w:line="360" w:lineRule="auto"/>
        <w:rPr>
          <w:rFonts w:cstheme="minorHAnsi"/>
          <w:sz w:val="24"/>
          <w:szCs w:val="24"/>
          <w:lang w:val="en-SG"/>
        </w:rPr>
      </w:pPr>
    </w:p>
    <w:p w14:paraId="1663E990" w14:textId="77777777" w:rsidR="00563AFF" w:rsidRPr="00F404A3" w:rsidRDefault="00563AFF" w:rsidP="00563AFF">
      <w:pPr>
        <w:pStyle w:val="ListParagraph"/>
        <w:numPr>
          <w:ilvl w:val="0"/>
          <w:numId w:val="1"/>
        </w:numPr>
        <w:spacing w:after="0" w:line="360" w:lineRule="auto"/>
        <w:rPr>
          <w:rFonts w:cstheme="minorHAnsi"/>
          <w:sz w:val="24"/>
          <w:szCs w:val="24"/>
          <w:lang w:val="en-SG"/>
        </w:rPr>
      </w:pPr>
      <w:r w:rsidRPr="00F404A3">
        <w:rPr>
          <w:rFonts w:cstheme="minorHAnsi"/>
          <w:sz w:val="24"/>
          <w:szCs w:val="24"/>
          <w:lang w:val="en-SG"/>
        </w:rPr>
        <w:t>To provide 14 days menu plan consisting of detailed meal ingredients, cooking instructions and nutrition facts.</w:t>
      </w:r>
    </w:p>
    <w:p w14:paraId="1203E4ED" w14:textId="77777777" w:rsidR="00563AFF" w:rsidRPr="00F404A3" w:rsidRDefault="00563AFF" w:rsidP="00563AFF">
      <w:pPr>
        <w:pStyle w:val="CommentText"/>
        <w:spacing w:after="0" w:line="360" w:lineRule="auto"/>
        <w:jc w:val="both"/>
        <w:rPr>
          <w:rFonts w:cstheme="minorHAnsi"/>
          <w:sz w:val="24"/>
          <w:szCs w:val="24"/>
          <w:lang w:val="en-SG"/>
        </w:rPr>
      </w:pPr>
      <w:r w:rsidRPr="00F404A3">
        <w:rPr>
          <w:rFonts w:cstheme="minorHAnsi"/>
          <w:sz w:val="24"/>
          <w:szCs w:val="24"/>
          <w:lang w:val="en-SG"/>
        </w:rPr>
        <w:t xml:space="preserve">Providing specific suggestions of daily meals that are simple and easy to prepare can help Mr Tan follow the diet plan easily &amp; simply food making decisions. Providing a guide on the type of meals to eat including the cooking methods &amp; detailed nutrition facts of the meals can help MR Tan easily mix-match meals to eat, eat variety of healthy meals and still keep within the calorie recommendations. </w:t>
      </w:r>
    </w:p>
    <w:p w14:paraId="3A7200A2" w14:textId="77777777" w:rsidR="00563AFF" w:rsidRPr="00F404A3" w:rsidRDefault="00563AFF" w:rsidP="00563AFF">
      <w:pPr>
        <w:pStyle w:val="CommentText"/>
        <w:spacing w:after="0" w:line="360" w:lineRule="auto"/>
        <w:jc w:val="both"/>
        <w:rPr>
          <w:rFonts w:cstheme="minorHAnsi"/>
          <w:sz w:val="24"/>
          <w:szCs w:val="24"/>
          <w:lang w:val="en-SG"/>
        </w:rPr>
      </w:pPr>
    </w:p>
    <w:p w14:paraId="428F2AF5" w14:textId="77777777" w:rsidR="00563AFF" w:rsidRPr="00B55319" w:rsidRDefault="00563AFF" w:rsidP="00563AFF">
      <w:pPr>
        <w:pStyle w:val="CommentText"/>
        <w:numPr>
          <w:ilvl w:val="0"/>
          <w:numId w:val="1"/>
        </w:numPr>
        <w:spacing w:after="0" w:line="360" w:lineRule="auto"/>
        <w:jc w:val="both"/>
        <w:rPr>
          <w:rFonts w:cstheme="minorHAnsi"/>
          <w:sz w:val="24"/>
          <w:szCs w:val="24"/>
          <w:lang w:val="en-SG"/>
        </w:rPr>
      </w:pPr>
      <w:r w:rsidRPr="00F404A3">
        <w:rPr>
          <w:rFonts w:cstheme="minorHAnsi"/>
          <w:sz w:val="24"/>
          <w:szCs w:val="24"/>
          <w:lang w:val="en-SG"/>
        </w:rPr>
        <w:t>To provide a list of healthy, calorie-controlled snack options</w:t>
      </w:r>
    </w:p>
    <w:p w14:paraId="096FC642" w14:textId="77777777" w:rsidR="00563AFF" w:rsidRPr="00F404A3" w:rsidRDefault="00563AFF" w:rsidP="00563AFF">
      <w:pPr>
        <w:spacing w:after="0" w:line="360" w:lineRule="auto"/>
        <w:rPr>
          <w:rFonts w:cstheme="minorHAnsi"/>
          <w:sz w:val="24"/>
          <w:szCs w:val="24"/>
          <w:lang w:val="en-SG"/>
        </w:rPr>
      </w:pPr>
      <w:r w:rsidRPr="00F404A3">
        <w:rPr>
          <w:rFonts w:cstheme="minorHAnsi"/>
          <w:sz w:val="24"/>
          <w:szCs w:val="24"/>
          <w:lang w:val="en-SG"/>
        </w:rPr>
        <w:t>In a structured approach, snack of one or two exchanges of carbohydrates, ~100-to-150 calories (eg. fruits, steamed “Kuih”, salads or nuts) may be consumed with meal replacements during breakfast, lunch or dinner or in-between meals. Snacks should be calculated within the prescribed total daily calories.</w:t>
      </w:r>
    </w:p>
    <w:p w14:paraId="20158FDF" w14:textId="77777777" w:rsidR="00563AFF" w:rsidRPr="00F404A3" w:rsidRDefault="00563AFF" w:rsidP="00563AFF">
      <w:pPr>
        <w:spacing w:after="0" w:line="360" w:lineRule="auto"/>
        <w:rPr>
          <w:rFonts w:cstheme="minorHAnsi"/>
          <w:sz w:val="24"/>
          <w:szCs w:val="24"/>
          <w:lang w:val="en-SG"/>
        </w:rPr>
      </w:pPr>
    </w:p>
    <w:p w14:paraId="763D12D5" w14:textId="77777777" w:rsidR="00563AFF" w:rsidRPr="00F404A3" w:rsidRDefault="00563AFF" w:rsidP="00563AFF">
      <w:pPr>
        <w:pStyle w:val="ListParagraph"/>
        <w:numPr>
          <w:ilvl w:val="0"/>
          <w:numId w:val="1"/>
        </w:numPr>
        <w:spacing w:after="0" w:line="360" w:lineRule="auto"/>
        <w:rPr>
          <w:rFonts w:cstheme="minorHAnsi"/>
          <w:sz w:val="24"/>
          <w:szCs w:val="24"/>
          <w:lang w:val="en-SG"/>
        </w:rPr>
      </w:pPr>
      <w:r w:rsidRPr="00F404A3">
        <w:rPr>
          <w:rFonts w:cstheme="minorHAnsi"/>
          <w:sz w:val="24"/>
          <w:szCs w:val="24"/>
          <w:lang w:val="en-SG"/>
        </w:rPr>
        <w:t>To encourage physical activity of &gt;150 min/week of moderate-intensity</w:t>
      </w:r>
    </w:p>
    <w:p w14:paraId="200877C2" w14:textId="77777777" w:rsidR="00563AFF" w:rsidRPr="00F404A3" w:rsidRDefault="00563AFF" w:rsidP="00563AFF">
      <w:pPr>
        <w:spacing w:after="0" w:line="360" w:lineRule="auto"/>
        <w:jc w:val="both"/>
        <w:rPr>
          <w:rFonts w:cstheme="minorHAnsi"/>
          <w:sz w:val="24"/>
          <w:szCs w:val="24"/>
          <w:lang w:val="en-SG"/>
        </w:rPr>
      </w:pPr>
      <w:r w:rsidRPr="00F404A3">
        <w:rPr>
          <w:rFonts w:cstheme="minorHAnsi"/>
          <w:sz w:val="24"/>
          <w:szCs w:val="24"/>
          <w:lang w:val="en-SG"/>
        </w:rPr>
        <w:t xml:space="preserve">Evidences from clinical trials indicated that integrating physical activity as part of lifestyle management may prevent or delay the onset of T2DM. Engaging in physical activity is beneficial as it improves insulin sensitivity and reduces insulin resistance, &amp; it imposes an indirect benefit towards change in body mass and body composition. In case of Mr Tan, who is an elderly with obesity, moderate intensity aerobic exercises such as brisk walking, tai chi, cycling, long distance walking, etc for &gt;150 min/week is recommended. For long term weight reduction and maintenance, 60-90 mins of moderate intensity daily is recommended. </w:t>
      </w:r>
    </w:p>
    <w:p w14:paraId="7FE7030C" w14:textId="77777777" w:rsidR="00563AFF" w:rsidRPr="00F404A3" w:rsidRDefault="00563AFF" w:rsidP="00563AFF">
      <w:pPr>
        <w:spacing w:after="0" w:line="360" w:lineRule="auto"/>
        <w:rPr>
          <w:rFonts w:cstheme="minorHAnsi"/>
          <w:sz w:val="24"/>
          <w:szCs w:val="24"/>
          <w:lang w:val="en-SG"/>
        </w:rPr>
      </w:pPr>
    </w:p>
    <w:p w14:paraId="5C6CDEB1" w14:textId="77777777" w:rsidR="00563AFF" w:rsidRPr="00F404A3" w:rsidRDefault="00563AFF" w:rsidP="00563AFF">
      <w:pPr>
        <w:spacing w:after="0" w:line="360" w:lineRule="auto"/>
        <w:rPr>
          <w:rFonts w:cstheme="minorHAnsi"/>
          <w:b/>
          <w:sz w:val="24"/>
          <w:szCs w:val="24"/>
          <w:lang w:val="en-SG"/>
        </w:rPr>
      </w:pPr>
      <w:r w:rsidRPr="00F404A3">
        <w:rPr>
          <w:rFonts w:cstheme="minorHAnsi"/>
          <w:b/>
          <w:sz w:val="24"/>
          <w:szCs w:val="24"/>
          <w:lang w:val="en-SG"/>
        </w:rPr>
        <w:t>Q2. What meal replacement strategies, if any, would you consider?</w:t>
      </w:r>
    </w:p>
    <w:p w14:paraId="57A8058A" w14:textId="77777777" w:rsidR="00563AFF" w:rsidRPr="00F404A3" w:rsidRDefault="00563AFF" w:rsidP="00563AFF">
      <w:pPr>
        <w:spacing w:after="0" w:line="360" w:lineRule="auto"/>
        <w:rPr>
          <w:rFonts w:cstheme="minorHAnsi"/>
          <w:sz w:val="24"/>
          <w:szCs w:val="24"/>
          <w:lang w:val="en-SG"/>
        </w:rPr>
      </w:pPr>
      <w:r w:rsidRPr="00F404A3">
        <w:rPr>
          <w:rFonts w:cstheme="minorHAnsi"/>
          <w:sz w:val="24"/>
          <w:szCs w:val="24"/>
          <w:lang w:val="en-SG"/>
        </w:rPr>
        <w:t>Mr Tan who has obesity</w:t>
      </w:r>
      <w:r>
        <w:rPr>
          <w:rFonts w:cstheme="minorHAnsi"/>
          <w:sz w:val="24"/>
          <w:szCs w:val="24"/>
          <w:lang w:val="en-SG"/>
        </w:rPr>
        <w:t xml:space="preserve"> with T2DM,</w:t>
      </w:r>
      <w:r w:rsidRPr="00F404A3">
        <w:rPr>
          <w:rFonts w:cstheme="minorHAnsi"/>
          <w:sz w:val="24"/>
          <w:szCs w:val="24"/>
          <w:lang w:val="en-SG"/>
        </w:rPr>
        <w:t xml:space="preserve"> BMI of 33, would generally be recommended to incorporate 1-2 servings of MRPs in his daily low calorie diet. How he can incorporate MRPs would be as below:</w:t>
      </w:r>
    </w:p>
    <w:p w14:paraId="63E965C8" w14:textId="77777777" w:rsidR="00563AFF" w:rsidRPr="00F404A3" w:rsidRDefault="00563AFF" w:rsidP="00563AFF">
      <w:pPr>
        <w:pStyle w:val="ListParagraph"/>
        <w:numPr>
          <w:ilvl w:val="0"/>
          <w:numId w:val="2"/>
        </w:numPr>
        <w:spacing w:after="0" w:line="360" w:lineRule="auto"/>
        <w:rPr>
          <w:rFonts w:cstheme="minorHAnsi"/>
          <w:sz w:val="24"/>
          <w:szCs w:val="24"/>
          <w:lang w:val="en-SG"/>
        </w:rPr>
      </w:pPr>
      <w:r w:rsidRPr="00F404A3">
        <w:rPr>
          <w:rFonts w:cstheme="minorHAnsi"/>
          <w:sz w:val="24"/>
          <w:szCs w:val="24"/>
          <w:lang w:val="en-SG"/>
        </w:rPr>
        <w:t>If 1 serving of MRP is consumed, it best to replace largest meal consumed of the day for eg. either lunch or dinner</w:t>
      </w:r>
    </w:p>
    <w:p w14:paraId="0BF2A405" w14:textId="77777777" w:rsidR="00563AFF" w:rsidRPr="00F404A3" w:rsidRDefault="00563AFF" w:rsidP="00563AFF">
      <w:pPr>
        <w:pStyle w:val="ListParagraph"/>
        <w:numPr>
          <w:ilvl w:val="0"/>
          <w:numId w:val="2"/>
        </w:numPr>
        <w:spacing w:after="0" w:line="360" w:lineRule="auto"/>
        <w:rPr>
          <w:rFonts w:cstheme="minorHAnsi"/>
          <w:sz w:val="24"/>
          <w:szCs w:val="24"/>
          <w:lang w:val="en-SG"/>
        </w:rPr>
      </w:pPr>
      <w:r w:rsidRPr="00F404A3">
        <w:rPr>
          <w:rFonts w:cstheme="minorHAnsi"/>
          <w:sz w:val="24"/>
          <w:szCs w:val="24"/>
          <w:lang w:val="en-SG"/>
        </w:rPr>
        <w:t>If 2 servings of MRP are consumed, it is best to replace breakfast with either lunch/dinner meal. Allowing patients to eat at least one rice meal provides the fulfilment of diet and allows for better compliance towards diet regime</w:t>
      </w:r>
    </w:p>
    <w:p w14:paraId="768AF8AE" w14:textId="77777777" w:rsidR="00563AFF" w:rsidRPr="00F404A3" w:rsidRDefault="00563AFF" w:rsidP="00563AFF">
      <w:pPr>
        <w:pStyle w:val="ListParagraph"/>
        <w:numPr>
          <w:ilvl w:val="0"/>
          <w:numId w:val="2"/>
        </w:numPr>
        <w:spacing w:after="0" w:line="360" w:lineRule="auto"/>
        <w:rPr>
          <w:rFonts w:cstheme="minorHAnsi"/>
          <w:sz w:val="24"/>
          <w:szCs w:val="24"/>
          <w:lang w:val="en-SG"/>
        </w:rPr>
      </w:pPr>
      <w:r w:rsidRPr="00F404A3">
        <w:rPr>
          <w:rFonts w:cstheme="minorHAnsi"/>
          <w:sz w:val="24"/>
          <w:szCs w:val="24"/>
          <w:lang w:val="en-SG"/>
        </w:rPr>
        <w:t xml:space="preserve">MRPs can be taken as sole source of nutrition alone or with healthy snack option of approximately 100 kcal </w:t>
      </w:r>
    </w:p>
    <w:p w14:paraId="4C731323" w14:textId="77777777" w:rsidR="00563AFF" w:rsidRPr="00F404A3" w:rsidRDefault="00563AFF" w:rsidP="00563AFF">
      <w:pPr>
        <w:pStyle w:val="ListParagraph"/>
        <w:numPr>
          <w:ilvl w:val="0"/>
          <w:numId w:val="2"/>
        </w:numPr>
        <w:spacing w:after="0" w:line="360" w:lineRule="auto"/>
        <w:rPr>
          <w:rFonts w:cstheme="minorHAnsi"/>
          <w:sz w:val="24"/>
          <w:szCs w:val="24"/>
          <w:lang w:val="en-SG"/>
        </w:rPr>
      </w:pPr>
      <w:r w:rsidRPr="00F404A3">
        <w:rPr>
          <w:rFonts w:cstheme="minorHAnsi"/>
          <w:sz w:val="24"/>
          <w:szCs w:val="24"/>
          <w:lang w:val="en-SG"/>
        </w:rPr>
        <w:t>In the case of Mr Tan, the following calories distribution can be recommended</w:t>
      </w:r>
    </w:p>
    <w:p w14:paraId="75B1FD27" w14:textId="77777777" w:rsidR="00563AFF" w:rsidRPr="00F404A3" w:rsidRDefault="00563AFF" w:rsidP="00563AFF">
      <w:pPr>
        <w:spacing w:after="0" w:line="360" w:lineRule="auto"/>
        <w:jc w:val="both"/>
        <w:rPr>
          <w:rFonts w:cstheme="minorHAnsi"/>
          <w:sz w:val="24"/>
          <w:szCs w:val="24"/>
        </w:rPr>
      </w:pPr>
    </w:p>
    <w:p w14:paraId="4849C065" w14:textId="77777777" w:rsidR="00563AFF" w:rsidRPr="00F404A3" w:rsidRDefault="00563AFF" w:rsidP="00563AFF">
      <w:pPr>
        <w:spacing w:after="0" w:line="360" w:lineRule="auto"/>
        <w:jc w:val="both"/>
        <w:rPr>
          <w:rFonts w:cstheme="minorHAnsi"/>
          <w:sz w:val="24"/>
          <w:szCs w:val="24"/>
        </w:rPr>
      </w:pPr>
      <w:r w:rsidRPr="00F404A3">
        <w:rPr>
          <w:rFonts w:cstheme="minorHAnsi"/>
          <w:sz w:val="24"/>
          <w:szCs w:val="24"/>
        </w:rPr>
        <w:t>Table 1: Sample menu of structured meal plan 1200-1500 kcal</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185"/>
      </w:tblGrid>
      <w:tr w:rsidR="00563AFF" w:rsidRPr="00F404A3" w14:paraId="12D3E2A1" w14:textId="77777777" w:rsidTr="00B86C2E">
        <w:tc>
          <w:tcPr>
            <w:tcW w:w="8369" w:type="dxa"/>
            <w:gridSpan w:val="2"/>
            <w:tcBorders>
              <w:top w:val="single" w:sz="4" w:space="0" w:color="auto"/>
            </w:tcBorders>
          </w:tcPr>
          <w:p w14:paraId="5066CD04" w14:textId="77777777" w:rsidR="00563AFF" w:rsidRPr="00F404A3" w:rsidRDefault="00563AFF" w:rsidP="00B86C2E">
            <w:pPr>
              <w:pStyle w:val="ListParagraph"/>
              <w:spacing w:line="360" w:lineRule="auto"/>
              <w:ind w:left="0"/>
              <w:jc w:val="both"/>
              <w:rPr>
                <w:rFonts w:cstheme="minorHAnsi"/>
                <w:b/>
                <w:sz w:val="24"/>
                <w:szCs w:val="24"/>
              </w:rPr>
            </w:pPr>
            <w:r w:rsidRPr="00F404A3">
              <w:rPr>
                <w:rFonts w:cstheme="minorHAnsi"/>
                <w:b/>
                <w:sz w:val="24"/>
                <w:szCs w:val="24"/>
              </w:rPr>
              <w:t>Breakfast – 300 kcal</w:t>
            </w:r>
          </w:p>
        </w:tc>
      </w:tr>
      <w:tr w:rsidR="00563AFF" w:rsidRPr="00F404A3" w14:paraId="452616DD" w14:textId="77777777" w:rsidTr="00B86C2E">
        <w:tc>
          <w:tcPr>
            <w:tcW w:w="8369" w:type="dxa"/>
            <w:gridSpan w:val="2"/>
          </w:tcPr>
          <w:p w14:paraId="65A9FB99" w14:textId="77777777" w:rsidR="00563AFF" w:rsidRPr="00F404A3" w:rsidRDefault="00563AFF" w:rsidP="00B86C2E">
            <w:pPr>
              <w:pStyle w:val="ListParagraph"/>
              <w:spacing w:line="360" w:lineRule="auto"/>
              <w:ind w:left="0"/>
              <w:jc w:val="both"/>
              <w:rPr>
                <w:rFonts w:cstheme="minorHAnsi"/>
                <w:sz w:val="24"/>
                <w:szCs w:val="24"/>
              </w:rPr>
            </w:pPr>
            <w:r w:rsidRPr="00F404A3">
              <w:rPr>
                <w:rFonts w:cstheme="minorHAnsi"/>
                <w:sz w:val="24"/>
                <w:szCs w:val="24"/>
              </w:rPr>
              <w:t>Meal replacement formula (1 serving) + Small banana (1 serving) – 300 kcal</w:t>
            </w:r>
          </w:p>
        </w:tc>
      </w:tr>
      <w:tr w:rsidR="00563AFF" w:rsidRPr="00F404A3" w14:paraId="233DDE54" w14:textId="77777777" w:rsidTr="00B86C2E">
        <w:tc>
          <w:tcPr>
            <w:tcW w:w="8369" w:type="dxa"/>
            <w:gridSpan w:val="2"/>
          </w:tcPr>
          <w:p w14:paraId="614806E8" w14:textId="77777777" w:rsidR="00563AFF" w:rsidRPr="00F404A3" w:rsidRDefault="00563AFF" w:rsidP="00B86C2E">
            <w:pPr>
              <w:pStyle w:val="ListParagraph"/>
              <w:spacing w:line="360" w:lineRule="auto"/>
              <w:ind w:left="0"/>
              <w:jc w:val="both"/>
              <w:rPr>
                <w:rFonts w:cstheme="minorHAnsi"/>
                <w:sz w:val="24"/>
                <w:szCs w:val="24"/>
              </w:rPr>
            </w:pPr>
          </w:p>
        </w:tc>
      </w:tr>
      <w:tr w:rsidR="00563AFF" w:rsidRPr="00F404A3" w14:paraId="340437A5" w14:textId="77777777" w:rsidTr="00B86C2E">
        <w:tc>
          <w:tcPr>
            <w:tcW w:w="8369" w:type="dxa"/>
            <w:gridSpan w:val="2"/>
          </w:tcPr>
          <w:p w14:paraId="17871383" w14:textId="77777777" w:rsidR="00563AFF" w:rsidRPr="00F404A3" w:rsidRDefault="00563AFF" w:rsidP="00B86C2E">
            <w:pPr>
              <w:pStyle w:val="ListParagraph"/>
              <w:spacing w:line="360" w:lineRule="auto"/>
              <w:ind w:left="0"/>
              <w:jc w:val="both"/>
              <w:rPr>
                <w:rFonts w:cstheme="minorHAnsi"/>
                <w:b/>
                <w:sz w:val="24"/>
                <w:szCs w:val="24"/>
              </w:rPr>
            </w:pPr>
            <w:r w:rsidRPr="00F404A3">
              <w:rPr>
                <w:rFonts w:cstheme="minorHAnsi"/>
                <w:b/>
                <w:sz w:val="24"/>
                <w:szCs w:val="24"/>
              </w:rPr>
              <w:t>Lunch/ Dinner – 300- 500 kcal</w:t>
            </w:r>
          </w:p>
        </w:tc>
      </w:tr>
      <w:tr w:rsidR="00563AFF" w:rsidRPr="00F404A3" w14:paraId="349C33F8" w14:textId="77777777" w:rsidTr="00B86C2E">
        <w:tc>
          <w:tcPr>
            <w:tcW w:w="8369" w:type="dxa"/>
            <w:gridSpan w:val="2"/>
          </w:tcPr>
          <w:p w14:paraId="20D7917B" w14:textId="77777777" w:rsidR="00563AFF" w:rsidRPr="00F404A3" w:rsidRDefault="00563AFF" w:rsidP="00B86C2E">
            <w:pPr>
              <w:pStyle w:val="ListParagraph"/>
              <w:spacing w:line="360" w:lineRule="auto"/>
              <w:ind w:left="0"/>
              <w:jc w:val="both"/>
              <w:rPr>
                <w:rFonts w:cstheme="minorHAnsi"/>
                <w:sz w:val="24"/>
                <w:szCs w:val="24"/>
              </w:rPr>
            </w:pPr>
            <w:r w:rsidRPr="00F404A3">
              <w:rPr>
                <w:rFonts w:cstheme="minorHAnsi"/>
                <w:sz w:val="24"/>
                <w:szCs w:val="24"/>
              </w:rPr>
              <w:t>Soup noodle (1 bowl) OR</w:t>
            </w:r>
          </w:p>
          <w:p w14:paraId="08F4DBAD" w14:textId="77777777" w:rsidR="00563AFF" w:rsidRPr="00F404A3" w:rsidRDefault="00563AFF" w:rsidP="00B86C2E">
            <w:pPr>
              <w:pStyle w:val="ListParagraph"/>
              <w:spacing w:line="360" w:lineRule="auto"/>
              <w:ind w:left="0"/>
              <w:jc w:val="both"/>
              <w:rPr>
                <w:rFonts w:cstheme="minorHAnsi"/>
                <w:sz w:val="24"/>
                <w:szCs w:val="24"/>
              </w:rPr>
            </w:pPr>
            <w:r w:rsidRPr="00F404A3">
              <w:rPr>
                <w:rFonts w:cstheme="minorHAnsi"/>
                <w:sz w:val="24"/>
                <w:szCs w:val="24"/>
              </w:rPr>
              <w:t>Rice, preferably brown (1 ½ scoop) with asam fish/braised chicken/steamed tofu (1 palm size serving) +stir-fried green vegetables (1 cup) + Honeydew / Guava/Papaya ( 1 serving) + Chinese Tea – 500 kcal</w:t>
            </w:r>
          </w:p>
        </w:tc>
      </w:tr>
      <w:tr w:rsidR="00563AFF" w:rsidRPr="00F404A3" w14:paraId="1660A144" w14:textId="77777777" w:rsidTr="00B86C2E">
        <w:tc>
          <w:tcPr>
            <w:tcW w:w="8369" w:type="dxa"/>
            <w:gridSpan w:val="2"/>
          </w:tcPr>
          <w:p w14:paraId="67828CCE" w14:textId="77777777" w:rsidR="00563AFF" w:rsidRPr="00F404A3" w:rsidRDefault="00563AFF" w:rsidP="00B86C2E">
            <w:pPr>
              <w:pStyle w:val="ListParagraph"/>
              <w:spacing w:line="360" w:lineRule="auto"/>
              <w:ind w:left="0"/>
              <w:jc w:val="both"/>
              <w:rPr>
                <w:rFonts w:cstheme="minorHAnsi"/>
                <w:b/>
                <w:sz w:val="24"/>
                <w:szCs w:val="24"/>
              </w:rPr>
            </w:pPr>
            <w:r w:rsidRPr="00F404A3">
              <w:rPr>
                <w:rFonts w:cstheme="minorHAnsi"/>
                <w:b/>
                <w:sz w:val="24"/>
                <w:szCs w:val="24"/>
              </w:rPr>
              <w:t xml:space="preserve"> OR </w:t>
            </w:r>
          </w:p>
        </w:tc>
      </w:tr>
      <w:tr w:rsidR="00563AFF" w:rsidRPr="00F404A3" w14:paraId="61B57F56" w14:textId="77777777" w:rsidTr="00B86C2E">
        <w:tc>
          <w:tcPr>
            <w:tcW w:w="8369" w:type="dxa"/>
            <w:gridSpan w:val="2"/>
          </w:tcPr>
          <w:p w14:paraId="14176CCC" w14:textId="77777777" w:rsidR="00563AFF" w:rsidRPr="00F404A3" w:rsidRDefault="00563AFF" w:rsidP="00B86C2E">
            <w:pPr>
              <w:pStyle w:val="ListParagraph"/>
              <w:spacing w:line="360" w:lineRule="auto"/>
              <w:ind w:left="0"/>
              <w:jc w:val="both"/>
              <w:rPr>
                <w:rFonts w:cstheme="minorHAnsi"/>
                <w:sz w:val="24"/>
                <w:szCs w:val="24"/>
              </w:rPr>
            </w:pPr>
            <w:r w:rsidRPr="00F404A3">
              <w:rPr>
                <w:rFonts w:cstheme="minorHAnsi"/>
                <w:sz w:val="24"/>
                <w:szCs w:val="24"/>
              </w:rPr>
              <w:t>Meal replacement formula ( 1 serving)  + salad/ fruit, 1 serving – 300 kcal</w:t>
            </w:r>
          </w:p>
        </w:tc>
      </w:tr>
      <w:tr w:rsidR="00563AFF" w:rsidRPr="00F404A3" w14:paraId="3EACA0EE" w14:textId="77777777" w:rsidTr="00B86C2E">
        <w:tc>
          <w:tcPr>
            <w:tcW w:w="8369" w:type="dxa"/>
            <w:gridSpan w:val="2"/>
          </w:tcPr>
          <w:p w14:paraId="0AE2ED0C" w14:textId="77777777" w:rsidR="00563AFF" w:rsidRPr="00F404A3" w:rsidRDefault="00563AFF" w:rsidP="00B86C2E">
            <w:pPr>
              <w:pStyle w:val="ListParagraph"/>
              <w:spacing w:line="360" w:lineRule="auto"/>
              <w:ind w:left="0"/>
              <w:jc w:val="both"/>
              <w:rPr>
                <w:rFonts w:cstheme="minorHAnsi"/>
                <w:b/>
                <w:sz w:val="24"/>
                <w:szCs w:val="24"/>
              </w:rPr>
            </w:pPr>
            <w:r w:rsidRPr="00F404A3">
              <w:rPr>
                <w:rFonts w:cstheme="minorHAnsi"/>
                <w:b/>
                <w:sz w:val="24"/>
                <w:szCs w:val="24"/>
              </w:rPr>
              <w:t xml:space="preserve">Snacks – 100 kcal </w:t>
            </w:r>
          </w:p>
        </w:tc>
      </w:tr>
      <w:tr w:rsidR="00563AFF" w:rsidRPr="00F404A3" w14:paraId="25DA977E" w14:textId="77777777" w:rsidTr="00B86C2E">
        <w:trPr>
          <w:trHeight w:val="2555"/>
        </w:trPr>
        <w:tc>
          <w:tcPr>
            <w:tcW w:w="4184" w:type="dxa"/>
          </w:tcPr>
          <w:p w14:paraId="7FA68D71"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lastRenderedPageBreak/>
              <w:t>Apam steamed, kuih</w:t>
            </w:r>
          </w:p>
          <w:p w14:paraId="338D3717"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Wet popiah, kuih</w:t>
            </w:r>
          </w:p>
          <w:p w14:paraId="4B873DC1"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Sweet potato, steamed</w:t>
            </w:r>
          </w:p>
          <w:p w14:paraId="1E58EB22"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Plain corn, steamed</w:t>
            </w:r>
          </w:p>
          <w:p w14:paraId="54413EE8"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Chickpeas, boiled</w:t>
            </w:r>
          </w:p>
          <w:p w14:paraId="66173607"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Red bean soup, unsweetened</w:t>
            </w:r>
          </w:p>
        </w:tc>
        <w:tc>
          <w:tcPr>
            <w:tcW w:w="4185" w:type="dxa"/>
          </w:tcPr>
          <w:p w14:paraId="23808C07"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Wholegrain crackers, plain</w:t>
            </w:r>
          </w:p>
          <w:p w14:paraId="1588A816"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Lempeng, plain</w:t>
            </w:r>
          </w:p>
          <w:p w14:paraId="36A508AB"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Putu piring</w:t>
            </w:r>
          </w:p>
          <w:p w14:paraId="744A5632"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Low-fat yogurt, plain</w:t>
            </w:r>
          </w:p>
          <w:p w14:paraId="62D9A057"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Tau Fu Fah, unsweetened</w:t>
            </w:r>
          </w:p>
          <w:p w14:paraId="51E92443" w14:textId="77777777" w:rsidR="00563AFF" w:rsidRPr="00F404A3" w:rsidRDefault="00563AFF" w:rsidP="00B86C2E">
            <w:pPr>
              <w:pStyle w:val="ListParagraph"/>
              <w:spacing w:line="360" w:lineRule="auto"/>
              <w:ind w:left="0"/>
              <w:jc w:val="both"/>
              <w:rPr>
                <w:rFonts w:cstheme="minorHAnsi"/>
                <w:i/>
                <w:sz w:val="24"/>
                <w:szCs w:val="24"/>
              </w:rPr>
            </w:pPr>
            <w:r w:rsidRPr="00F404A3">
              <w:rPr>
                <w:rFonts w:cstheme="minorHAnsi"/>
                <w:i/>
                <w:sz w:val="24"/>
                <w:szCs w:val="24"/>
              </w:rPr>
              <w:t>Vegetable pau, small</w:t>
            </w:r>
          </w:p>
          <w:p w14:paraId="78210570" w14:textId="77777777" w:rsidR="00563AFF" w:rsidRPr="00F404A3" w:rsidRDefault="00563AFF" w:rsidP="00B86C2E">
            <w:pPr>
              <w:pStyle w:val="ListParagraph"/>
              <w:spacing w:line="360" w:lineRule="auto"/>
              <w:ind w:left="0"/>
              <w:jc w:val="both"/>
              <w:rPr>
                <w:rFonts w:cstheme="minorHAnsi"/>
                <w:b/>
                <w:i/>
                <w:sz w:val="24"/>
                <w:szCs w:val="24"/>
              </w:rPr>
            </w:pPr>
          </w:p>
        </w:tc>
      </w:tr>
    </w:tbl>
    <w:p w14:paraId="4DF295B6" w14:textId="77777777" w:rsidR="00563AFF" w:rsidRPr="00F404A3" w:rsidRDefault="00563AFF" w:rsidP="00563AFF">
      <w:pPr>
        <w:pStyle w:val="ListParagraph"/>
        <w:spacing w:after="0" w:line="360" w:lineRule="auto"/>
        <w:rPr>
          <w:rFonts w:cstheme="minorHAnsi"/>
          <w:sz w:val="24"/>
          <w:szCs w:val="24"/>
          <w:lang w:val="en-SG"/>
        </w:rPr>
      </w:pPr>
    </w:p>
    <w:p w14:paraId="6E665842" w14:textId="77777777" w:rsidR="00563AFF" w:rsidRPr="00F404A3" w:rsidRDefault="00563AFF" w:rsidP="00563AFF">
      <w:pPr>
        <w:spacing w:after="0" w:line="360" w:lineRule="auto"/>
        <w:rPr>
          <w:rFonts w:cstheme="minorHAnsi"/>
          <w:sz w:val="24"/>
          <w:szCs w:val="24"/>
          <w:lang w:val="en-SG"/>
        </w:rPr>
      </w:pPr>
    </w:p>
    <w:p w14:paraId="6754C074" w14:textId="77777777" w:rsidR="00563AFF" w:rsidRPr="00F404A3" w:rsidRDefault="00563AFF" w:rsidP="00563AFF">
      <w:pPr>
        <w:spacing w:after="0" w:line="360" w:lineRule="auto"/>
        <w:rPr>
          <w:rFonts w:cstheme="minorHAnsi"/>
          <w:b/>
          <w:sz w:val="24"/>
          <w:szCs w:val="24"/>
          <w:lang w:val="en-SG"/>
        </w:rPr>
      </w:pPr>
      <w:r w:rsidRPr="00F404A3">
        <w:rPr>
          <w:rFonts w:cstheme="minorHAnsi"/>
          <w:b/>
          <w:sz w:val="24"/>
          <w:szCs w:val="24"/>
          <w:lang w:val="en-SG"/>
        </w:rPr>
        <w:t xml:space="preserve">Q3. What are the tools or techniques that can be employed to improve adherence to lifestyle change?   </w:t>
      </w:r>
    </w:p>
    <w:p w14:paraId="3968124F" w14:textId="77777777" w:rsidR="00563AFF" w:rsidRPr="00F404A3" w:rsidRDefault="00563AFF" w:rsidP="00563AFF">
      <w:pPr>
        <w:pStyle w:val="ListParagraph"/>
        <w:numPr>
          <w:ilvl w:val="0"/>
          <w:numId w:val="3"/>
        </w:numPr>
        <w:spacing w:after="0" w:line="360" w:lineRule="auto"/>
        <w:rPr>
          <w:rFonts w:cstheme="minorHAnsi"/>
          <w:sz w:val="24"/>
          <w:szCs w:val="24"/>
          <w:lang w:val="en-SG"/>
        </w:rPr>
      </w:pPr>
      <w:r w:rsidRPr="00F404A3">
        <w:rPr>
          <w:rFonts w:cstheme="minorHAnsi"/>
          <w:sz w:val="24"/>
          <w:szCs w:val="24"/>
          <w:lang w:val="en-SG"/>
        </w:rPr>
        <w:t>Incorporation of behavioural counselling such as motivational interviewing to motivate patients and help resolve challenges/barriers towards positive lifestyle change</w:t>
      </w:r>
    </w:p>
    <w:p w14:paraId="68933750" w14:textId="77777777" w:rsidR="00563AFF" w:rsidRPr="00F404A3" w:rsidRDefault="00563AFF" w:rsidP="00563AFF">
      <w:pPr>
        <w:pStyle w:val="ListParagraph"/>
        <w:numPr>
          <w:ilvl w:val="0"/>
          <w:numId w:val="4"/>
        </w:numPr>
        <w:spacing w:after="0" w:line="360" w:lineRule="auto"/>
        <w:contextualSpacing w:val="0"/>
        <w:rPr>
          <w:rFonts w:cstheme="minorHAnsi"/>
          <w:sz w:val="24"/>
          <w:szCs w:val="24"/>
          <w:lang w:val="en-SG"/>
        </w:rPr>
      </w:pPr>
      <w:r w:rsidRPr="00F404A3">
        <w:rPr>
          <w:rFonts w:cstheme="minorHAnsi"/>
          <w:sz w:val="24"/>
          <w:szCs w:val="24"/>
          <w:lang w:val="en-SG"/>
        </w:rPr>
        <w:t>MI uses patient-centered approach rather than directive-</w:t>
      </w:r>
      <w:r w:rsidRPr="00F404A3">
        <w:rPr>
          <w:rFonts w:cstheme="minorHAnsi"/>
          <w:sz w:val="24"/>
          <w:szCs w:val="24"/>
        </w:rPr>
        <w:t xml:space="preserve"> collaborative therapeutic relationship in which patients’ autonomy is respected, it involves a partnership that honours patients’ thoughts, views and perspectives</w:t>
      </w:r>
    </w:p>
    <w:p w14:paraId="72BDF75D" w14:textId="77777777" w:rsidR="00563AFF" w:rsidRPr="00F404A3" w:rsidRDefault="00563AFF" w:rsidP="00563AFF">
      <w:pPr>
        <w:pStyle w:val="ListParagraph"/>
        <w:numPr>
          <w:ilvl w:val="0"/>
          <w:numId w:val="4"/>
        </w:numPr>
        <w:spacing w:after="0" w:line="360" w:lineRule="auto"/>
        <w:contextualSpacing w:val="0"/>
        <w:rPr>
          <w:rFonts w:cstheme="minorHAnsi"/>
          <w:sz w:val="24"/>
          <w:szCs w:val="24"/>
          <w:lang w:val="en-SG"/>
        </w:rPr>
      </w:pPr>
      <w:r w:rsidRPr="00F404A3">
        <w:rPr>
          <w:rFonts w:cstheme="minorHAnsi"/>
          <w:sz w:val="24"/>
          <w:szCs w:val="24"/>
          <w:lang w:val="en-SG"/>
        </w:rPr>
        <w:t>MI activate patients’ own motivation for change by evoking patients’ reasons for change, by using</w:t>
      </w:r>
      <w:r>
        <w:rPr>
          <w:rFonts w:cstheme="minorHAnsi"/>
          <w:sz w:val="24"/>
          <w:szCs w:val="24"/>
          <w:lang w:val="en-SG"/>
        </w:rPr>
        <w:t xml:space="preserve"> OARS skills such as:</w:t>
      </w:r>
    </w:p>
    <w:p w14:paraId="7CC79BEC" w14:textId="77777777" w:rsidR="00563AFF" w:rsidRPr="00F404A3" w:rsidRDefault="00563AFF" w:rsidP="00563AFF">
      <w:pPr>
        <w:pStyle w:val="ListParagraph"/>
        <w:numPr>
          <w:ilvl w:val="1"/>
          <w:numId w:val="4"/>
        </w:numPr>
        <w:spacing w:after="0" w:line="360" w:lineRule="auto"/>
        <w:contextualSpacing w:val="0"/>
        <w:rPr>
          <w:rFonts w:cstheme="minorHAnsi"/>
          <w:sz w:val="24"/>
          <w:szCs w:val="24"/>
          <w:lang w:val="en-MY"/>
        </w:rPr>
      </w:pPr>
      <w:r w:rsidRPr="00F404A3">
        <w:rPr>
          <w:rFonts w:cstheme="minorHAnsi"/>
          <w:sz w:val="24"/>
          <w:szCs w:val="24"/>
        </w:rPr>
        <w:t>Open- ended questions</w:t>
      </w:r>
    </w:p>
    <w:p w14:paraId="10B5B7BB" w14:textId="77777777" w:rsidR="00563AFF" w:rsidRPr="00F404A3" w:rsidRDefault="00563AFF" w:rsidP="00563AFF">
      <w:pPr>
        <w:pStyle w:val="ListParagraph"/>
        <w:numPr>
          <w:ilvl w:val="1"/>
          <w:numId w:val="4"/>
        </w:numPr>
        <w:spacing w:after="0" w:line="360" w:lineRule="auto"/>
        <w:contextualSpacing w:val="0"/>
        <w:rPr>
          <w:rFonts w:cstheme="minorHAnsi"/>
          <w:sz w:val="24"/>
          <w:szCs w:val="24"/>
          <w:lang w:val="en-MY"/>
        </w:rPr>
      </w:pPr>
      <w:r w:rsidRPr="00F404A3">
        <w:rPr>
          <w:rFonts w:cstheme="minorHAnsi"/>
          <w:sz w:val="24"/>
          <w:szCs w:val="24"/>
        </w:rPr>
        <w:t>Affirmations</w:t>
      </w:r>
    </w:p>
    <w:p w14:paraId="26563250" w14:textId="77777777" w:rsidR="00563AFF" w:rsidRPr="00F404A3" w:rsidRDefault="00563AFF" w:rsidP="00563AFF">
      <w:pPr>
        <w:pStyle w:val="ListParagraph"/>
        <w:numPr>
          <w:ilvl w:val="1"/>
          <w:numId w:val="4"/>
        </w:numPr>
        <w:spacing w:after="0" w:line="360" w:lineRule="auto"/>
        <w:contextualSpacing w:val="0"/>
        <w:rPr>
          <w:rFonts w:cstheme="minorHAnsi"/>
          <w:sz w:val="24"/>
          <w:szCs w:val="24"/>
          <w:lang w:val="en-MY"/>
        </w:rPr>
      </w:pPr>
      <w:r w:rsidRPr="00F404A3">
        <w:rPr>
          <w:rFonts w:cstheme="minorHAnsi"/>
          <w:sz w:val="24"/>
          <w:szCs w:val="24"/>
        </w:rPr>
        <w:t>Reflections</w:t>
      </w:r>
    </w:p>
    <w:p w14:paraId="53D4F570" w14:textId="77777777" w:rsidR="00563AFF" w:rsidRPr="00F404A3" w:rsidRDefault="00563AFF" w:rsidP="00563AFF">
      <w:pPr>
        <w:pStyle w:val="ListParagraph"/>
        <w:numPr>
          <w:ilvl w:val="1"/>
          <w:numId w:val="4"/>
        </w:numPr>
        <w:spacing w:after="0" w:line="360" w:lineRule="auto"/>
        <w:contextualSpacing w:val="0"/>
        <w:rPr>
          <w:rFonts w:cstheme="minorHAnsi"/>
          <w:sz w:val="24"/>
          <w:szCs w:val="24"/>
          <w:lang w:val="en-MY"/>
        </w:rPr>
      </w:pPr>
      <w:r w:rsidRPr="00F404A3">
        <w:rPr>
          <w:rFonts w:cstheme="minorHAnsi"/>
          <w:sz w:val="24"/>
          <w:szCs w:val="24"/>
        </w:rPr>
        <w:t>Summarize</w:t>
      </w:r>
    </w:p>
    <w:p w14:paraId="2BD8A361" w14:textId="77777777" w:rsidR="00563AFF" w:rsidRPr="00F404A3" w:rsidRDefault="00563AFF" w:rsidP="00563AFF">
      <w:pPr>
        <w:pStyle w:val="ListParagraph"/>
        <w:numPr>
          <w:ilvl w:val="0"/>
          <w:numId w:val="3"/>
        </w:numPr>
        <w:spacing w:after="0" w:line="360" w:lineRule="auto"/>
        <w:rPr>
          <w:rFonts w:cstheme="minorHAnsi"/>
          <w:sz w:val="24"/>
          <w:szCs w:val="24"/>
          <w:lang w:val="en-MY"/>
        </w:rPr>
      </w:pPr>
      <w:r w:rsidRPr="00F404A3">
        <w:rPr>
          <w:rFonts w:cstheme="minorHAnsi"/>
          <w:sz w:val="24"/>
          <w:szCs w:val="24"/>
          <w:lang w:val="en-MY"/>
        </w:rPr>
        <w:t>Getting patient to keep food diaries as form of self-monitoring</w:t>
      </w:r>
    </w:p>
    <w:p w14:paraId="310083FA"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Recoding types of food and beverage intake, portion of intake, meal frequency and timing may provide awareness and help patients keep with the calories requirement</w:t>
      </w:r>
    </w:p>
    <w:p w14:paraId="7BD3C916" w14:textId="77777777" w:rsidR="00563AFF" w:rsidRPr="00F404A3" w:rsidRDefault="00563AFF" w:rsidP="00563AFF">
      <w:pPr>
        <w:pStyle w:val="ListParagraph"/>
        <w:spacing w:after="0" w:line="360" w:lineRule="auto"/>
        <w:ind w:left="1080"/>
        <w:rPr>
          <w:rFonts w:cstheme="minorHAnsi"/>
          <w:sz w:val="24"/>
          <w:szCs w:val="24"/>
          <w:lang w:val="en-MY"/>
        </w:rPr>
      </w:pPr>
    </w:p>
    <w:p w14:paraId="06D644D6" w14:textId="77777777" w:rsidR="00563AFF" w:rsidRPr="00F404A3" w:rsidRDefault="00563AFF" w:rsidP="00563AFF">
      <w:pPr>
        <w:pStyle w:val="ListParagraph"/>
        <w:numPr>
          <w:ilvl w:val="0"/>
          <w:numId w:val="3"/>
        </w:numPr>
        <w:spacing w:after="0" w:line="360" w:lineRule="auto"/>
        <w:rPr>
          <w:rFonts w:cstheme="minorHAnsi"/>
          <w:sz w:val="24"/>
          <w:szCs w:val="24"/>
          <w:lang w:val="en-MY"/>
        </w:rPr>
      </w:pPr>
      <w:r w:rsidRPr="00F404A3">
        <w:rPr>
          <w:rFonts w:cstheme="minorHAnsi"/>
          <w:sz w:val="24"/>
          <w:szCs w:val="24"/>
          <w:lang w:val="en-MY"/>
        </w:rPr>
        <w:t>Practise mindful eating</w:t>
      </w:r>
    </w:p>
    <w:p w14:paraId="651B7253" w14:textId="77777777" w:rsidR="00563AFF" w:rsidRPr="00F404A3" w:rsidRDefault="00563AFF" w:rsidP="00563AFF">
      <w:pPr>
        <w:pStyle w:val="ListParagraph"/>
        <w:spacing w:after="0" w:line="360" w:lineRule="auto"/>
        <w:rPr>
          <w:rFonts w:cstheme="minorHAnsi"/>
          <w:sz w:val="24"/>
          <w:szCs w:val="24"/>
          <w:lang w:val="en-MY"/>
        </w:rPr>
      </w:pPr>
      <w:r w:rsidRPr="00F404A3">
        <w:rPr>
          <w:rFonts w:cstheme="minorHAnsi"/>
          <w:sz w:val="24"/>
          <w:szCs w:val="24"/>
          <w:lang w:val="en-MY"/>
        </w:rPr>
        <w:t>Mindful eating means to eat slowly and with awareness.</w:t>
      </w:r>
    </w:p>
    <w:p w14:paraId="68FDB6E9"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Look at the food on your plate. Notice the colors, shapes, and aroma of the food.</w:t>
      </w:r>
    </w:p>
    <w:p w14:paraId="685F03E6"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lastRenderedPageBreak/>
        <w:t>Take small bites. Be aware of how the food feels in your mouth, the texture. Take time to savor the taste of the food.</w:t>
      </w:r>
    </w:p>
    <w:p w14:paraId="2025870B"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 xml:space="preserve">Chew slowly and be aware of how much you are chewing. Try to chew at least 5 times more per mouthful than you usually do. </w:t>
      </w:r>
    </w:p>
    <w:p w14:paraId="5ABA6778"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Eat in a calm environment where you get to enjoy the meal and pay attention to what you eat</w:t>
      </w:r>
    </w:p>
    <w:p w14:paraId="3C204275"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 xml:space="preserve">Decrease distractions when eating. Avoid eating when watching tv &amp; put away electronic gadgets or reading materials </w:t>
      </w:r>
    </w:p>
    <w:p w14:paraId="3CA25081"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Sit down and relax. Avoid (or limit) eating while standing in the kitchen or when on the run.</w:t>
      </w:r>
    </w:p>
    <w:p w14:paraId="39F74213"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Several times during the meal, check your level of hunger and fullness. Do you need more food? Do you want more food?</w:t>
      </w:r>
    </w:p>
    <w:p w14:paraId="5DAEAB3E"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Are you still eating just because there is food left on your plate?</w:t>
      </w:r>
    </w:p>
    <w:p w14:paraId="10EC4949" w14:textId="77777777" w:rsidR="00563AFF" w:rsidRPr="00F404A3" w:rsidRDefault="00563AFF" w:rsidP="00563AFF">
      <w:pPr>
        <w:pStyle w:val="ListParagraph"/>
        <w:numPr>
          <w:ilvl w:val="0"/>
          <w:numId w:val="5"/>
        </w:numPr>
        <w:spacing w:after="0" w:line="360" w:lineRule="auto"/>
        <w:rPr>
          <w:rFonts w:cstheme="minorHAnsi"/>
          <w:sz w:val="24"/>
          <w:szCs w:val="24"/>
          <w:lang w:val="en-MY"/>
        </w:rPr>
      </w:pPr>
      <w:r w:rsidRPr="00F404A3">
        <w:rPr>
          <w:rFonts w:cstheme="minorHAnsi"/>
          <w:sz w:val="24"/>
          <w:szCs w:val="24"/>
          <w:lang w:val="en-MY"/>
        </w:rPr>
        <w:t xml:space="preserve"> Are you ready to stop eating? If so, push away your plate and pay attention to any physical sensations.</w:t>
      </w:r>
    </w:p>
    <w:p w14:paraId="53C42E3D" w14:textId="77777777" w:rsidR="00563AFF" w:rsidRPr="00F404A3" w:rsidRDefault="00563AFF" w:rsidP="00563AFF">
      <w:pPr>
        <w:pStyle w:val="ListParagraph"/>
        <w:spacing w:after="0" w:line="360" w:lineRule="auto"/>
        <w:rPr>
          <w:rFonts w:cstheme="minorHAnsi"/>
          <w:sz w:val="24"/>
          <w:szCs w:val="24"/>
          <w:lang w:val="en-MY"/>
        </w:rPr>
      </w:pPr>
    </w:p>
    <w:p w14:paraId="282EC742" w14:textId="77777777" w:rsidR="00563AFF" w:rsidRPr="00F404A3" w:rsidRDefault="00563AFF" w:rsidP="00563AFF">
      <w:pPr>
        <w:pStyle w:val="ListParagraph"/>
        <w:numPr>
          <w:ilvl w:val="0"/>
          <w:numId w:val="3"/>
        </w:numPr>
        <w:spacing w:after="0" w:line="360" w:lineRule="auto"/>
        <w:rPr>
          <w:rFonts w:cstheme="minorHAnsi"/>
          <w:sz w:val="24"/>
          <w:szCs w:val="24"/>
          <w:lang w:val="en-MY"/>
        </w:rPr>
      </w:pPr>
      <w:r w:rsidRPr="00F404A3">
        <w:rPr>
          <w:rFonts w:cstheme="minorHAnsi"/>
          <w:sz w:val="24"/>
          <w:szCs w:val="24"/>
          <w:lang w:val="en-MY"/>
        </w:rPr>
        <w:t xml:space="preserve">Self-monitoring of weight and SMBG </w:t>
      </w:r>
    </w:p>
    <w:p w14:paraId="259EF470" w14:textId="77777777" w:rsidR="00563AFF" w:rsidRPr="00F404A3" w:rsidRDefault="00563AFF" w:rsidP="00563AFF">
      <w:pPr>
        <w:spacing w:after="0" w:line="360" w:lineRule="auto"/>
        <w:jc w:val="both"/>
        <w:rPr>
          <w:rFonts w:cstheme="minorHAnsi"/>
          <w:sz w:val="24"/>
          <w:szCs w:val="24"/>
        </w:rPr>
      </w:pPr>
      <w:r w:rsidRPr="00F404A3">
        <w:rPr>
          <w:rFonts w:cstheme="minorHAnsi"/>
          <w:sz w:val="24"/>
          <w:szCs w:val="24"/>
          <w:lang w:val="en-MY"/>
        </w:rPr>
        <w:t xml:space="preserve">Self-monitoring that involves systemic recording of target behaviour, is the cornerstone of successful weight loss and maintenance. </w:t>
      </w:r>
      <w:r w:rsidRPr="00F404A3">
        <w:rPr>
          <w:rFonts w:cstheme="minorHAnsi"/>
          <w:sz w:val="24"/>
          <w:szCs w:val="24"/>
        </w:rPr>
        <w:t>A review by Lee and Chee, (2016) expressed that self-monitoring in weight loss interventions</w:t>
      </w:r>
      <w:r>
        <w:rPr>
          <w:rFonts w:cstheme="minorHAnsi"/>
          <w:sz w:val="24"/>
          <w:szCs w:val="24"/>
        </w:rPr>
        <w:t xml:space="preserve"> is</w:t>
      </w:r>
      <w:r w:rsidRPr="00F404A3">
        <w:rPr>
          <w:rFonts w:cstheme="minorHAnsi"/>
          <w:sz w:val="24"/>
          <w:szCs w:val="24"/>
        </w:rPr>
        <w:t xml:space="preserve"> necessary to support behaviour change for weight loss as it encourages the development of self-regulatory skills such as evaluating and reinforcing progress made</w:t>
      </w:r>
      <w:r>
        <w:rPr>
          <w:rFonts w:cstheme="minorHAnsi"/>
          <w:sz w:val="24"/>
          <w:szCs w:val="24"/>
        </w:rPr>
        <w:t xml:space="preserve"> towards a particular behaviour. </w:t>
      </w:r>
    </w:p>
    <w:p w14:paraId="5E142EC6" w14:textId="77777777" w:rsidR="00563AFF" w:rsidRPr="00F404A3" w:rsidRDefault="00563AFF" w:rsidP="00563AFF">
      <w:pPr>
        <w:spacing w:after="0" w:line="360" w:lineRule="auto"/>
        <w:rPr>
          <w:rFonts w:cstheme="minorHAnsi"/>
          <w:sz w:val="24"/>
          <w:szCs w:val="24"/>
          <w:lang w:val="en-MY"/>
        </w:rPr>
      </w:pPr>
      <w:r>
        <w:rPr>
          <w:rFonts w:cstheme="minorHAnsi"/>
          <w:sz w:val="24"/>
          <w:szCs w:val="24"/>
          <w:lang w:val="en-MY"/>
        </w:rPr>
        <w:t>Once a week of weight and SMBG</w:t>
      </w:r>
      <w:r w:rsidRPr="00F404A3">
        <w:rPr>
          <w:rFonts w:cstheme="minorHAnsi"/>
          <w:sz w:val="24"/>
          <w:szCs w:val="24"/>
          <w:lang w:val="en-MY"/>
        </w:rPr>
        <w:t xml:space="preserve"> monitoring would be beneficial</w:t>
      </w:r>
      <w:r>
        <w:rPr>
          <w:rFonts w:cstheme="minorHAnsi"/>
          <w:sz w:val="24"/>
          <w:szCs w:val="24"/>
          <w:lang w:val="en-MY"/>
        </w:rPr>
        <w:t xml:space="preserve">. </w:t>
      </w:r>
    </w:p>
    <w:p w14:paraId="076C0488" w14:textId="77777777" w:rsidR="00563AFF" w:rsidRPr="00563AFF" w:rsidRDefault="00563AFF">
      <w:pPr>
        <w:rPr>
          <w:lang w:val="en-MY"/>
        </w:rPr>
      </w:pPr>
    </w:p>
    <w:p w14:paraId="572C2B0D" w14:textId="77777777" w:rsidR="0033139B" w:rsidRPr="0033139B" w:rsidRDefault="0033139B">
      <w:pPr>
        <w:rPr>
          <w:lang w:val="en-SG"/>
        </w:rPr>
      </w:pPr>
    </w:p>
    <w:sectPr w:rsidR="0033139B" w:rsidRPr="003313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73232"/>
    <w:multiLevelType w:val="hybridMultilevel"/>
    <w:tmpl w:val="AFF83170"/>
    <w:lvl w:ilvl="0" w:tplc="44090011">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482A41F4"/>
    <w:multiLevelType w:val="hybridMultilevel"/>
    <w:tmpl w:val="5C4A1FB2"/>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8D01A13"/>
    <w:multiLevelType w:val="hybridMultilevel"/>
    <w:tmpl w:val="124AE33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6B0E35AC"/>
    <w:multiLevelType w:val="multilevel"/>
    <w:tmpl w:val="6DD87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41402B"/>
    <w:multiLevelType w:val="hybridMultilevel"/>
    <w:tmpl w:val="FE06BE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9B"/>
    <w:rsid w:val="00114A30"/>
    <w:rsid w:val="002D178B"/>
    <w:rsid w:val="00324BB8"/>
    <w:rsid w:val="0033139B"/>
    <w:rsid w:val="00563AFF"/>
    <w:rsid w:val="006565E1"/>
    <w:rsid w:val="00656BF6"/>
    <w:rsid w:val="00684A2F"/>
    <w:rsid w:val="009647C9"/>
    <w:rsid w:val="00991A12"/>
    <w:rsid w:val="00BA327B"/>
    <w:rsid w:val="00ED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EFFA"/>
  <w15:chartTrackingRefBased/>
  <w15:docId w15:val="{932535D7-B595-4C82-B377-E8E16CFD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9B"/>
    <w:rPr>
      <w:rFonts w:ascii="Segoe UI" w:hAnsi="Segoe UI" w:cs="Segoe UI"/>
      <w:sz w:val="18"/>
      <w:szCs w:val="18"/>
    </w:rPr>
  </w:style>
  <w:style w:type="character" w:styleId="SubtleEmphasis">
    <w:name w:val="Subtle Emphasis"/>
    <w:basedOn w:val="DefaultParagraphFont"/>
    <w:uiPriority w:val="19"/>
    <w:qFormat/>
    <w:rsid w:val="00684A2F"/>
    <w:rPr>
      <w:i/>
      <w:iCs/>
      <w:color w:val="404040" w:themeColor="text1" w:themeTint="BF"/>
    </w:rPr>
  </w:style>
  <w:style w:type="paragraph" w:styleId="ListParagraph">
    <w:name w:val="List Paragraph"/>
    <w:basedOn w:val="Normal"/>
    <w:uiPriority w:val="34"/>
    <w:qFormat/>
    <w:rsid w:val="00563AFF"/>
    <w:pPr>
      <w:ind w:left="720"/>
      <w:contextualSpacing/>
    </w:pPr>
  </w:style>
  <w:style w:type="paragraph" w:styleId="CommentText">
    <w:name w:val="annotation text"/>
    <w:basedOn w:val="Normal"/>
    <w:link w:val="CommentTextChar"/>
    <w:uiPriority w:val="99"/>
    <w:unhideWhenUsed/>
    <w:rsid w:val="00563AFF"/>
    <w:pPr>
      <w:spacing w:line="240" w:lineRule="auto"/>
    </w:pPr>
    <w:rPr>
      <w:sz w:val="20"/>
      <w:szCs w:val="20"/>
      <w:lang w:val="en-MY"/>
    </w:rPr>
  </w:style>
  <w:style w:type="character" w:customStyle="1" w:styleId="CommentTextChar">
    <w:name w:val="Comment Text Char"/>
    <w:basedOn w:val="DefaultParagraphFont"/>
    <w:link w:val="CommentText"/>
    <w:uiPriority w:val="99"/>
    <w:rsid w:val="00563AFF"/>
    <w:rPr>
      <w:sz w:val="20"/>
      <w:szCs w:val="20"/>
      <w:lang w:val="en-MY"/>
    </w:rPr>
  </w:style>
  <w:style w:type="table" w:styleId="TableGrid">
    <w:name w:val="Table Grid"/>
    <w:basedOn w:val="TableNormal"/>
    <w:uiPriority w:val="39"/>
    <w:rsid w:val="00563AFF"/>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Gan GOH</dc:creator>
  <cp:keywords/>
  <dc:description/>
  <cp:lastModifiedBy>Chester Kwan</cp:lastModifiedBy>
  <cp:revision>6</cp:revision>
  <cp:lastPrinted>2020-08-16T16:46:00Z</cp:lastPrinted>
  <dcterms:created xsi:type="dcterms:W3CDTF">2020-08-16T13:23:00Z</dcterms:created>
  <dcterms:modified xsi:type="dcterms:W3CDTF">2020-09-26T05:55:00Z</dcterms:modified>
</cp:coreProperties>
</file>